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6" w:line="259" w:lineRule="auto"/>
        <w:jc w:val="center"/>
        <w:rPr>
          <w:rFonts w:ascii="Bahnschrift" w:cs="Bahnschrift" w:eastAsia="Bahnschrift" w:hAnsi="Bahnschrift"/>
          <w:b w:val="1"/>
          <w:sz w:val="36"/>
          <w:szCs w:val="36"/>
          <w:u w:val="single"/>
        </w:rPr>
      </w:pPr>
      <w:r w:rsidDel="00000000" w:rsidR="00000000" w:rsidRPr="00000000">
        <w:rPr>
          <w:rFonts w:ascii="Bahnschrift" w:cs="Bahnschrift" w:eastAsia="Bahnschrift" w:hAnsi="Bahnschrift"/>
          <w:b w:val="1"/>
          <w:sz w:val="36"/>
          <w:szCs w:val="36"/>
          <w:u w:val="single"/>
          <w:rtl w:val="0"/>
        </w:rPr>
        <w:t xml:space="preserve">Department of Electrical Engineering and </w:t>
        <w:br w:type="textWrapping"/>
        <w:t xml:space="preserve">Computer Science</w:t>
      </w:r>
    </w:p>
    <w:p w:rsidR="00000000" w:rsidDel="00000000" w:rsidP="00000000" w:rsidRDefault="00000000" w:rsidRPr="00000000" w14:paraId="00000002">
      <w:pPr>
        <w:spacing w:after="26" w:line="259" w:lineRule="auto"/>
        <w:jc w:val="center"/>
        <w:rPr>
          <w:rFonts w:ascii="Book Antiqua" w:cs="Book Antiqua" w:eastAsia="Book Antiqua" w:hAnsi="Book Antiqu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6" w:line="259" w:lineRule="auto"/>
        <w:jc w:val="center"/>
        <w:rPr>
          <w:rFonts w:ascii="Book Antiqua" w:cs="Book Antiqua" w:eastAsia="Book Antiqua" w:hAnsi="Book Antiqu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tabs>
          <w:tab w:val="center" w:leader="none" w:pos="7088"/>
        </w:tabs>
        <w:spacing w:after="324" w:line="259" w:lineRule="auto"/>
        <w:ind w:left="-15" w:firstLine="0"/>
        <w:rPr>
          <w:rFonts w:ascii="Bahnschrift" w:cs="Bahnschrift" w:eastAsia="Bahnschrift" w:hAnsi="Bahnschrift"/>
          <w:sz w:val="26"/>
          <w:szCs w:val="26"/>
          <w:u w:val="single"/>
        </w:rPr>
      </w:pPr>
      <w:r w:rsidDel="00000000" w:rsidR="00000000" w:rsidRPr="00000000">
        <w:rPr>
          <w:rFonts w:ascii="Bahnschrift" w:cs="Bahnschrift" w:eastAsia="Bahnschrift" w:hAnsi="Bahnschrift"/>
          <w:b w:val="1"/>
          <w:sz w:val="26"/>
          <w:szCs w:val="26"/>
          <w:rtl w:val="0"/>
        </w:rPr>
        <w:t xml:space="preserve">Faculty Member: </w:t>
      </w:r>
      <w:r w:rsidDel="00000000" w:rsidR="00000000" w:rsidRPr="00000000">
        <w:rPr>
          <w:rFonts w:ascii="Bahnschrift" w:cs="Bahnschrift" w:eastAsia="Bahnschrift" w:hAnsi="Bahnschrift"/>
          <w:sz w:val="26"/>
          <w:szCs w:val="26"/>
          <w:u w:val="single"/>
          <w:rtl w:val="0"/>
        </w:rPr>
        <w:t xml:space="preserve">Dr. Huma Ghafoor </w:t>
      </w:r>
      <w:r w:rsidDel="00000000" w:rsidR="00000000" w:rsidRPr="00000000">
        <w:rPr>
          <w:rFonts w:ascii="Bahnschrift" w:cs="Bahnschrift" w:eastAsia="Bahnschrift" w:hAnsi="Bahnschrift"/>
          <w:b w:val="1"/>
          <w:sz w:val="26"/>
          <w:szCs w:val="26"/>
          <w:rtl w:val="0"/>
        </w:rPr>
        <w:tab/>
        <w:t xml:space="preserve">Dated: </w:t>
      </w:r>
      <w:r w:rsidDel="00000000" w:rsidR="00000000" w:rsidRPr="00000000">
        <w:rPr>
          <w:rFonts w:ascii="Bahnschrift" w:cs="Bahnschrift" w:eastAsia="Bahnschrift" w:hAnsi="Bahnschrift"/>
          <w:sz w:val="26"/>
          <w:szCs w:val="26"/>
          <w:u w:val="single"/>
          <w:rtl w:val="0"/>
        </w:rPr>
        <w:t xml:space="preserve">9/03/2023</w:t>
      </w:r>
    </w:p>
    <w:p w:rsidR="00000000" w:rsidDel="00000000" w:rsidP="00000000" w:rsidRDefault="00000000" w:rsidRPr="00000000" w14:paraId="00000005">
      <w:pPr>
        <w:tabs>
          <w:tab w:val="center" w:leader="none" w:pos="7088"/>
        </w:tabs>
        <w:spacing w:after="324" w:line="259" w:lineRule="auto"/>
        <w:ind w:left="-15" w:firstLine="0"/>
        <w:rPr>
          <w:rFonts w:ascii="Bahnschrift" w:cs="Bahnschrift" w:eastAsia="Bahnschrift" w:hAnsi="Bahnschrift"/>
          <w:b w:val="1"/>
          <w:sz w:val="26"/>
          <w:szCs w:val="26"/>
        </w:rPr>
      </w:pPr>
      <w:r w:rsidDel="00000000" w:rsidR="00000000" w:rsidRPr="00000000">
        <w:rPr>
          <w:rFonts w:ascii="Bahnschrift" w:cs="Bahnschrift" w:eastAsia="Bahnschrift" w:hAnsi="Bahnschrift"/>
          <w:b w:val="1"/>
          <w:sz w:val="26"/>
          <w:szCs w:val="26"/>
          <w:rtl w:val="0"/>
        </w:rPr>
        <w:t xml:space="preserve">Semester: </w:t>
      </w:r>
      <w:r w:rsidDel="00000000" w:rsidR="00000000" w:rsidRPr="00000000">
        <w:rPr>
          <w:rFonts w:ascii="Bahnschrift" w:cs="Bahnschrift" w:eastAsia="Bahnschrift" w:hAnsi="Bahnschrift"/>
          <w:b w:val="1"/>
          <w:sz w:val="26"/>
          <w:szCs w:val="26"/>
          <w:u w:val="single"/>
          <w:rtl w:val="0"/>
        </w:rPr>
        <w:t xml:space="preserve">         </w:t>
      </w:r>
      <w:r w:rsidDel="00000000" w:rsidR="00000000" w:rsidRPr="00000000">
        <w:rPr>
          <w:rFonts w:ascii="Bahnschrift" w:cs="Bahnschrift" w:eastAsia="Bahnschrift" w:hAnsi="Bahnschrift"/>
          <w:sz w:val="26"/>
          <w:szCs w:val="26"/>
          <w:u w:val="single"/>
          <w:rtl w:val="0"/>
        </w:rPr>
        <w:t xml:space="preserve">6</w:t>
      </w:r>
      <w:r w:rsidDel="00000000" w:rsidR="00000000" w:rsidRPr="00000000">
        <w:rPr>
          <w:rFonts w:ascii="Bahnschrift" w:cs="Bahnschrift" w:eastAsia="Bahnschrift" w:hAnsi="Bahnschrift"/>
          <w:sz w:val="26"/>
          <w:szCs w:val="26"/>
          <w:u w:val="single"/>
          <w:vertAlign w:val="superscript"/>
          <w:rtl w:val="0"/>
        </w:rPr>
        <w:t xml:space="preserve">th</w:t>
      </w:r>
      <w:r w:rsidDel="00000000" w:rsidR="00000000" w:rsidRPr="00000000">
        <w:rPr>
          <w:rFonts w:ascii="Bahnschrift" w:cs="Bahnschrift" w:eastAsia="Bahnschrift" w:hAnsi="Bahnschrift"/>
          <w:b w:val="1"/>
          <w:sz w:val="26"/>
          <w:szCs w:val="26"/>
          <w:u w:val="single"/>
          <w:rtl w:val="0"/>
        </w:rPr>
        <w:t xml:space="preserve">          </w:t>
      </w:r>
      <w:r w:rsidDel="00000000" w:rsidR="00000000" w:rsidRPr="00000000">
        <w:rPr>
          <w:rFonts w:ascii="Bahnschrift" w:cs="Bahnschrift" w:eastAsia="Bahnschrift" w:hAnsi="Bahnschrift"/>
          <w:b w:val="1"/>
          <w:sz w:val="26"/>
          <w:szCs w:val="26"/>
          <w:rtl w:val="0"/>
        </w:rPr>
        <w:tab/>
        <w:t xml:space="preserve">Section: </w:t>
      </w:r>
      <w:r w:rsidDel="00000000" w:rsidR="00000000" w:rsidRPr="00000000">
        <w:rPr>
          <w:rFonts w:ascii="Bahnschrift" w:cs="Bahnschrift" w:eastAsia="Bahnschrift" w:hAnsi="Bahnschrift"/>
          <w:sz w:val="26"/>
          <w:szCs w:val="26"/>
          <w:u w:val="single"/>
          <w:rtl w:val="0"/>
        </w:rPr>
        <w:t xml:space="preserve">BEE 12C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tabs>
          <w:tab w:val="center" w:leader="none" w:pos="7088"/>
        </w:tabs>
        <w:spacing w:after="324" w:line="259" w:lineRule="auto"/>
        <w:ind w:left="-15" w:firstLine="0"/>
        <w:rPr>
          <w:rFonts w:ascii="Bahnschrift" w:cs="Bahnschrift" w:eastAsia="Bahnschrift" w:hAnsi="Bahnschrift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355" w:line="259" w:lineRule="auto"/>
        <w:jc w:val="center"/>
        <w:rPr>
          <w:rFonts w:ascii="Bahnschrift" w:cs="Bahnschrift" w:eastAsia="Bahnschrift" w:hAnsi="Bahnschrift"/>
          <w:b w:val="1"/>
          <w:sz w:val="36"/>
          <w:szCs w:val="36"/>
        </w:rPr>
      </w:pPr>
      <w:r w:rsidDel="00000000" w:rsidR="00000000" w:rsidRPr="00000000">
        <w:rPr>
          <w:rFonts w:ascii="Bahnschrift" w:cs="Bahnschrift" w:eastAsia="Bahnschrift" w:hAnsi="Bahnschrift"/>
          <w:b w:val="1"/>
          <w:sz w:val="36"/>
          <w:szCs w:val="36"/>
          <w:rtl w:val="0"/>
        </w:rPr>
        <w:t xml:space="preserve">EE-351 Communication Systems</w:t>
      </w:r>
    </w:p>
    <w:p w:rsidR="00000000" w:rsidDel="00000000" w:rsidP="00000000" w:rsidRDefault="00000000" w:rsidRPr="00000000" w14:paraId="00000008">
      <w:pPr>
        <w:spacing w:after="0" w:line="259" w:lineRule="auto"/>
        <w:jc w:val="center"/>
        <w:rPr>
          <w:rFonts w:ascii="Bahnschrift" w:cs="Bahnschrift" w:eastAsia="Bahnschrift" w:hAnsi="Bahnschrift"/>
          <w:sz w:val="32"/>
          <w:szCs w:val="32"/>
        </w:rPr>
      </w:pPr>
      <w:r w:rsidDel="00000000" w:rsidR="00000000" w:rsidRPr="00000000">
        <w:rPr>
          <w:rFonts w:ascii="Bahnschrift" w:cs="Bahnschrift" w:eastAsia="Bahnschrift" w:hAnsi="Bahnschrift"/>
          <w:sz w:val="32"/>
          <w:szCs w:val="32"/>
          <w:rtl w:val="0"/>
        </w:rPr>
        <w:t xml:space="preserve">Lab 6: Mixer, IF Filter and Envelope Detector</w:t>
      </w:r>
    </w:p>
    <w:p w:rsidR="00000000" w:rsidDel="00000000" w:rsidP="00000000" w:rsidRDefault="00000000" w:rsidRPr="00000000" w14:paraId="00000009">
      <w:pPr>
        <w:spacing w:after="0" w:lineRule="auto"/>
        <w:rPr>
          <w:rFonts w:ascii="Bahnschrift" w:cs="Bahnschrift" w:eastAsia="Bahnschrift" w:hAnsi="Bahnschrift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355" w:line="259" w:lineRule="auto"/>
        <w:jc w:val="center"/>
        <w:rPr>
          <w:rFonts w:ascii="Bahnschrift" w:cs="Bahnschrift" w:eastAsia="Bahnschrift" w:hAnsi="Bahnschrift"/>
          <w:sz w:val="32"/>
          <w:szCs w:val="32"/>
        </w:rPr>
      </w:pPr>
      <w:r w:rsidDel="00000000" w:rsidR="00000000" w:rsidRPr="00000000">
        <w:rPr>
          <w:rFonts w:ascii="Bahnschrift" w:cs="Bahnschrift" w:eastAsia="Bahnschrift" w:hAnsi="Bahnschrift"/>
          <w:sz w:val="32"/>
          <w:szCs w:val="32"/>
          <w:rtl w:val="0"/>
        </w:rPr>
        <w:t xml:space="preserve">Group Members</w:t>
      </w:r>
    </w:p>
    <w:tbl>
      <w:tblPr>
        <w:tblStyle w:val="Table1"/>
        <w:tblW w:w="9285.0" w:type="dxa"/>
        <w:jc w:val="center"/>
        <w:tblLayout w:type="fixed"/>
        <w:tblLook w:val="0400"/>
      </w:tblPr>
      <w:tblGrid>
        <w:gridCol w:w="1755"/>
        <w:gridCol w:w="1756"/>
        <w:gridCol w:w="1286"/>
        <w:gridCol w:w="1343"/>
        <w:gridCol w:w="1095"/>
        <w:gridCol w:w="1025"/>
        <w:gridCol w:w="1025"/>
        <w:tblGridChange w:id="0">
          <w:tblGrid>
            <w:gridCol w:w="1755"/>
            <w:gridCol w:w="1756"/>
            <w:gridCol w:w="1286"/>
            <w:gridCol w:w="1343"/>
            <w:gridCol w:w="1095"/>
            <w:gridCol w:w="1025"/>
            <w:gridCol w:w="1025"/>
          </w:tblGrid>
        </w:tblGridChange>
      </w:tblGrid>
      <w:tr>
        <w:trPr>
          <w:cantSplit w:val="0"/>
          <w:trHeight w:val="109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C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bookmarkStart w:colFirst="0" w:colLast="0" w:name="_gjdgxs" w:id="0"/>
            <w:bookmarkEnd w:id="0"/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Name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D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Reg. No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0E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Viva / Quiz / Lab Performance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0F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Teamwork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0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Ethics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1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Software Tool Usage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2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Analysis of data in Lab Report</w:t>
            </w:r>
          </w:p>
          <w:p w:rsidR="00000000" w:rsidDel="00000000" w:rsidP="00000000" w:rsidRDefault="00000000" w:rsidRPr="00000000" w14:paraId="00000013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9" w:hRule="atLeast"/>
          <w:tblHeader w:val="0"/>
        </w:trPr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4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5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</w:tcPr>
          <w:p w:rsidR="00000000" w:rsidDel="00000000" w:rsidP="00000000" w:rsidRDefault="00000000" w:rsidRPr="00000000" w14:paraId="00000016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5 Marks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7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5 Marks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8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5 Marks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9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5 Marks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</w:tcPr>
          <w:p w:rsidR="00000000" w:rsidDel="00000000" w:rsidP="00000000" w:rsidRDefault="00000000" w:rsidRPr="00000000" w14:paraId="0000001A">
            <w:pPr>
              <w:spacing w:after="0" w:lineRule="auto"/>
              <w:jc w:val="center"/>
              <w:rPr>
                <w:rFonts w:ascii="Arial" w:cs="Arial" w:eastAsia="Arial" w:hAnsi="Arial"/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5 Marks</w:t>
            </w:r>
          </w:p>
        </w:tc>
      </w:tr>
      <w:tr>
        <w:trPr>
          <w:cantSplit w:val="0"/>
          <w:trHeight w:val="71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B">
            <w:pPr>
              <w:spacing w:after="0" w:line="259" w:lineRule="auto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Muhammad Ali Farooq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C">
            <w:pPr>
              <w:spacing w:after="0" w:line="259" w:lineRule="auto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331878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1D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F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2">
            <w:pPr>
              <w:spacing w:after="0" w:line="259" w:lineRule="auto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Danial Ahmad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3">
            <w:pPr>
              <w:spacing w:after="0" w:line="259" w:lineRule="auto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331388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4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5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8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9">
            <w:pPr>
              <w:spacing w:after="0" w:line="259" w:lineRule="auto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Muhammad Umer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A">
            <w:pPr>
              <w:spacing w:after="0" w:line="259" w:lineRule="auto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345834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2B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C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D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E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F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0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0">
            <w:pPr>
              <w:spacing w:after="0" w:line="259" w:lineRule="auto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Tariq Umar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1">
            <w:pPr>
              <w:spacing w:after="0" w:line="259" w:lineRule="auto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Fonts w:ascii="Arial" w:cs="Arial" w:eastAsia="Arial" w:hAnsi="Arial"/>
                <w:sz w:val="21"/>
                <w:szCs w:val="21"/>
                <w:rtl w:val="0"/>
              </w:rPr>
              <w:t xml:space="preserve">334943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vAlign w:val="center"/>
          </w:tcPr>
          <w:p w:rsidR="00000000" w:rsidDel="00000000" w:rsidP="00000000" w:rsidRDefault="00000000" w:rsidRPr="00000000" w14:paraId="00000032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3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4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5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6">
            <w:pPr>
              <w:spacing w:after="0" w:line="259" w:lineRule="auto"/>
              <w:ind w:left="29" w:firstLine="0"/>
              <w:jc w:val="center"/>
              <w:rPr>
                <w:rFonts w:ascii="Arial" w:cs="Arial" w:eastAsia="Arial" w:hAnsi="Arial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7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432" w:right="0" w:hanging="432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left"/>
        <w:rPr>
          <w:b w:val="1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keepNext w:val="1"/>
        <w:keepLines w:val="1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360" w:lineRule="auto"/>
        <w:ind w:left="432" w:right="0" w:hanging="432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0"/>
          <w:szCs w:val="30"/>
          <w:u w:val="none"/>
          <w:shd w:fill="auto" w:val="clear"/>
          <w:vertAlign w:val="baseline"/>
          <w:rtl w:val="0"/>
        </w:rPr>
        <w:t xml:space="preserve">Table of Contents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754"/>
              <w:tab w:val="left" w:leader="none" w:pos="480"/>
            </w:tabs>
            <w:spacing w:after="100" w:before="0" w:line="276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r w:rsidDel="00000000" w:rsidR="00000000" w:rsidRPr="00000000">
            <w:rPr>
              <w:b w:val="1"/>
              <w:color w:val="000000"/>
              <w:u w:val="none"/>
              <w:rtl w:val="0"/>
            </w:rPr>
            <w:t xml:space="preserve">2</w:t>
          </w:r>
          <w:hyperlink w:anchor="_30j0zll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_30j0zll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RF Power Amplifier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9"/>
            </w:tabs>
            <w:spacing w:after="100" w:before="0" w:line="276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</w:t>
          </w:r>
          <w:hyperlink w:anchor="_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.1</w:t>
            </w:r>
          </w:hyperlink>
          <w:hyperlink w:anchor="_1fob9te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_1fob9te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Objectives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9"/>
            </w:tabs>
            <w:spacing w:after="100" w:before="0" w:line="276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</w:t>
          </w:r>
          <w:hyperlink w:anchor="_3znysh7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.2</w:t>
            </w:r>
          </w:hyperlink>
          <w:hyperlink w:anchor="_3znysh7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_3znysh7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Introduction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9"/>
            </w:tabs>
            <w:spacing w:after="100" w:before="0" w:line="276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2</w:t>
          </w:r>
          <w:hyperlink w:anchor="_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.3</w:t>
            </w:r>
          </w:hyperlink>
          <w:hyperlink w:anchor="_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_tyjcwt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Lab Report Instructions</w:t>
            <w:tab/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754"/>
              <w:tab w:val="left" w:leader="none" w:pos="480"/>
            </w:tabs>
            <w:spacing w:after="100" w:before="0" w:line="276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b w:val="1"/>
              <w:color w:val="000000"/>
              <w:u w:val="none"/>
              <w:rtl w:val="0"/>
            </w:rPr>
            <w:t xml:space="preserve">3</w:t>
          </w:r>
          <w:hyperlink w:anchor="_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Lab Procedure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9"/>
            </w:tabs>
            <w:spacing w:after="100" w:before="0" w:line="276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3</w:t>
          </w:r>
          <w:hyperlink w:anchor="_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.1</w:t>
            </w:r>
          </w:hyperlink>
          <w:hyperlink w:anchor="_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_1t3h5sf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Introduction</w:t>
            <w:tab/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9"/>
            </w:tabs>
            <w:spacing w:after="100" w:before="0" w:line="276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3</w:t>
          </w:r>
          <w:hyperlink w:anchor="_4d34og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.2</w:t>
            </w:r>
          </w:hyperlink>
          <w:hyperlink w:anchor="_4d34og8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_4d34og8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Procedure A: Connect an AM Transmitter Circuit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9"/>
            </w:tabs>
            <w:spacing w:after="100" w:before="0" w:line="276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3</w:t>
          </w:r>
          <w:hyperlink w:anchor="_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.3</w:t>
            </w:r>
          </w:hyperlink>
          <w:hyperlink w:anchor="_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_2s8eyo1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Procedure B: RF Filter: Input Power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9"/>
            </w:tabs>
            <w:spacing w:after="100" w:before="0" w:line="276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3</w:t>
          </w:r>
          <w:hyperlink w:anchor="_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.4</w:t>
            </w:r>
          </w:hyperlink>
          <w:hyperlink w:anchor="_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_17dp8vu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Procedure C: RF Filter (Adjust for AM Signal)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9"/>
            </w:tabs>
            <w:spacing w:after="100" w:before="0" w:line="276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3</w:t>
          </w:r>
          <w:hyperlink w:anchor="_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.5</w:t>
            </w:r>
          </w:hyperlink>
          <w:hyperlink w:anchor="_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_3rdcrjn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Procedure D: RF Power Amplifier (Maximize Gain)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9"/>
            </w:tabs>
            <w:spacing w:after="100" w:before="0" w:line="276" w:lineRule="auto"/>
            <w:ind w:left="24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color w:val="000000"/>
              <w:u w:val="none"/>
              <w:rtl w:val="0"/>
            </w:rPr>
            <w:t xml:space="preserve">3</w:t>
          </w:r>
          <w:hyperlink w:anchor="_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.6</w:t>
            </w:r>
          </w:hyperlink>
          <w:hyperlink w:anchor="_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_26in1rg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Deliverables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754"/>
              <w:tab w:val="left" w:leader="none" w:pos="480"/>
            </w:tabs>
            <w:spacing w:after="100" w:before="0" w:line="276" w:lineRule="auto"/>
            <w:ind w:left="0" w:right="0" w:firstLine="0"/>
            <w:jc w:val="both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rPr>
              <w:b w:val="1"/>
              <w:color w:val="000000"/>
              <w:u w:val="none"/>
              <w:rtl w:val="0"/>
            </w:rPr>
            <w:t xml:space="preserve">4</w:t>
          </w:r>
          <w:hyperlink w:anchor="_35nkun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_35nkun2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Conclusion</w:t>
            <w:tab/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spacing w:after="0" w:lineRule="auto"/>
            <w:rPr>
              <w:b w:val="1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7">
      <w:pPr>
        <w:jc w:val="left"/>
        <w:rPr>
          <w:b w:val="1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numPr>
          <w:ilvl w:val="0"/>
          <w:numId w:val="3"/>
        </w:numPr>
        <w:ind w:left="432" w:hanging="432"/>
        <w:jc w:val="both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Mixer, IF Filter and Envelope Detector</w:t>
      </w:r>
    </w:p>
    <w:p w:rsidR="00000000" w:rsidDel="00000000" w:rsidP="00000000" w:rsidRDefault="00000000" w:rsidRPr="00000000" w14:paraId="00000049">
      <w:pPr>
        <w:pStyle w:val="Heading2"/>
        <w:numPr>
          <w:ilvl w:val="1"/>
          <w:numId w:val="3"/>
        </w:numPr>
        <w:ind w:left="576" w:hanging="576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Objectives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both"/>
      </w:pPr>
      <w:r w:rsidDel="00000000" w:rsidR="00000000" w:rsidRPr="00000000">
        <w:rPr>
          <w:rtl w:val="0"/>
        </w:rPr>
        <w:t xml:space="preserve">When you have completed this exercise, you will be able to explain the operation of the mixer, describe the function of IF filter and describe how the envelope detector converts a 455kHz signal to the message signal. You will use an oscilloscope to make AM signal measurements.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numPr>
          <w:ilvl w:val="1"/>
          <w:numId w:val="3"/>
        </w:numPr>
        <w:ind w:left="576" w:hanging="576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The purpose of this lab report is to explore the properties and characteristics of RF Mixer, IF filter and envelope detector. Overall, the lab report aims to provide a comprehensive understanding of the fundamental concepts and practical applications of RF amplifiers and AM. </w:t>
      </w:r>
    </w:p>
    <w:p w:rsidR="00000000" w:rsidDel="00000000" w:rsidP="00000000" w:rsidRDefault="00000000" w:rsidRPr="00000000" w14:paraId="0000004D">
      <w:pPr>
        <w:pStyle w:val="Heading2"/>
        <w:numPr>
          <w:ilvl w:val="1"/>
          <w:numId w:val="3"/>
        </w:numPr>
        <w:spacing w:before="0" w:lineRule="auto"/>
        <w:ind w:left="576" w:hanging="576"/>
        <w:rPr/>
      </w:pPr>
      <w:bookmarkStart w:colFirst="0" w:colLast="0" w:name="_tyjcwt" w:id="4"/>
      <w:bookmarkEnd w:id="4"/>
      <w:r w:rsidDel="00000000" w:rsidR="00000000" w:rsidRPr="00000000">
        <w:rPr>
          <w:rtl w:val="0"/>
        </w:rPr>
        <w:t xml:space="preserve">Lab Report Instructions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All questions should be answered precisely to get maximum credit. Lab report must ensure following items: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Lab objective</w:t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36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Results (screen shots) duly commented and discussed.</w:t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Conclusion</w:t>
      </w:r>
    </w:p>
    <w:p w:rsidR="00000000" w:rsidDel="00000000" w:rsidP="00000000" w:rsidRDefault="00000000" w:rsidRPr="00000000" w14:paraId="00000052">
      <w:pPr>
        <w:jc w:val="left"/>
        <w:rPr>
          <w:b w:val="1"/>
          <w:sz w:val="30"/>
          <w:szCs w:val="3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numPr>
          <w:ilvl w:val="0"/>
          <w:numId w:val="3"/>
        </w:numPr>
        <w:ind w:left="432" w:hanging="432"/>
        <w:jc w:val="both"/>
        <w:rPr/>
      </w:pPr>
      <w:bookmarkStart w:colFirst="0" w:colLast="0" w:name="_3dy6vkm" w:id="5"/>
      <w:bookmarkEnd w:id="5"/>
      <w:r w:rsidDel="00000000" w:rsidR="00000000" w:rsidRPr="00000000">
        <w:rPr>
          <w:rtl w:val="0"/>
        </w:rPr>
        <w:t xml:space="preserve">Lab Procedure</w:t>
      </w:r>
    </w:p>
    <w:p w:rsidR="00000000" w:rsidDel="00000000" w:rsidP="00000000" w:rsidRDefault="00000000" w:rsidRPr="00000000" w14:paraId="00000054">
      <w:pPr>
        <w:pStyle w:val="Heading2"/>
        <w:numPr>
          <w:ilvl w:val="1"/>
          <w:numId w:val="3"/>
        </w:numPr>
        <w:ind w:left="576" w:hanging="576"/>
        <w:rPr/>
      </w:pPr>
      <w:bookmarkStart w:colFirst="0" w:colLast="0" w:name="_1t3h5sf" w:id="6"/>
      <w:bookmarkEnd w:id="6"/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20" cy="65278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652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76825" cy="64770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647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43450" cy="554355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54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left"/>
        <w:rPr>
          <w:b w:val="1"/>
          <w:sz w:val="26"/>
          <w:szCs w:val="2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numPr>
          <w:ilvl w:val="1"/>
          <w:numId w:val="3"/>
        </w:numPr>
        <w:ind w:left="576" w:hanging="576"/>
        <w:rPr/>
      </w:pPr>
      <w:bookmarkStart w:colFirst="0" w:colLast="0" w:name="_4d34og8" w:id="7"/>
      <w:bookmarkEnd w:id="7"/>
      <w:r w:rsidDel="00000000" w:rsidR="00000000" w:rsidRPr="00000000">
        <w:rPr>
          <w:rtl w:val="0"/>
        </w:rPr>
        <w:t xml:space="preserve">Procedure A: Connect the AM Transmitter and Set the RF stage</w:t>
      </w:r>
    </w:p>
    <w:p w:rsidR="00000000" w:rsidDel="00000000" w:rsidP="00000000" w:rsidRDefault="00000000" w:rsidRPr="00000000" w14:paraId="0000005B">
      <w:pPr>
        <w:spacing w:after="0" w:line="240" w:lineRule="auto"/>
        <w:jc w:val="center"/>
        <w:rPr>
          <w:rFonts w:ascii="Book Antiqua" w:cs="Book Antiqua" w:eastAsia="Book Antiqua" w:hAnsi="Book Antiqua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center"/>
        <w:rPr>
          <w:rFonts w:ascii="Book Antiqua" w:cs="Book Antiqua" w:eastAsia="Book Antiqua" w:hAnsi="Book Antiqua"/>
          <w:b w:val="1"/>
          <w:sz w:val="32"/>
          <w:szCs w:val="32"/>
        </w:rPr>
      </w:pPr>
      <w:r w:rsidDel="00000000" w:rsidR="00000000" w:rsidRPr="00000000">
        <w:rPr>
          <w:rFonts w:ascii="Book Antiqua" w:cs="Book Antiqua" w:eastAsia="Book Antiqua" w:hAnsi="Book Antiqua"/>
          <w:b w:val="1"/>
          <w:sz w:val="32"/>
          <w:szCs w:val="32"/>
        </w:rPr>
        <w:drawing>
          <wp:inline distB="114300" distT="114300" distL="114300" distR="114300">
            <wp:extent cx="4581525" cy="342474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7570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342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rFonts w:ascii="Book Antiqua" w:cs="Book Antiqua" w:eastAsia="Book Antiqua" w:hAnsi="Book Antiqua"/>
          <w:b w:val="1"/>
          <w:sz w:val="32"/>
          <w:szCs w:val="32"/>
        </w:rPr>
      </w:pPr>
      <w:r w:rsidDel="00000000" w:rsidR="00000000" w:rsidRPr="00000000">
        <w:rPr>
          <w:rFonts w:ascii="Book Antiqua" w:cs="Book Antiqua" w:eastAsia="Book Antiqua" w:hAnsi="Book Antiqua"/>
          <w:b w:val="1"/>
          <w:sz w:val="32"/>
          <w:szCs w:val="32"/>
        </w:rPr>
        <w:drawing>
          <wp:inline distB="114300" distT="114300" distL="114300" distR="114300">
            <wp:extent cx="4642013" cy="64008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12403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2013" cy="640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rFonts w:ascii="Book Antiqua" w:cs="Book Antiqua" w:eastAsia="Book Antiqua" w:hAnsi="Book Antiqua"/>
          <w:b w:val="1"/>
          <w:sz w:val="32"/>
          <w:szCs w:val="32"/>
        </w:rPr>
      </w:pPr>
      <w:r w:rsidDel="00000000" w:rsidR="00000000" w:rsidRPr="00000000">
        <w:rPr>
          <w:rFonts w:ascii="Book Antiqua" w:cs="Book Antiqua" w:eastAsia="Book Antiqua" w:hAnsi="Book Antiqua"/>
          <w:b w:val="1"/>
          <w:sz w:val="32"/>
          <w:szCs w:val="32"/>
        </w:rPr>
        <w:drawing>
          <wp:inline distB="114300" distT="114300" distL="114300" distR="114300">
            <wp:extent cx="4733925" cy="296227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2"/>
        <w:numPr>
          <w:ilvl w:val="1"/>
          <w:numId w:val="3"/>
        </w:numPr>
        <w:ind w:left="576" w:hanging="576"/>
        <w:rPr/>
      </w:pPr>
      <w:bookmarkStart w:colFirst="0" w:colLast="0" w:name="_2s8eyo1" w:id="8"/>
      <w:bookmarkEnd w:id="8"/>
      <w:r w:rsidDel="00000000" w:rsidR="00000000" w:rsidRPr="00000000">
        <w:rPr>
          <w:rtl w:val="0"/>
        </w:rPr>
        <w:t xml:space="preserve">Procedure B: </w:t>
      </w:r>
      <w:r w:rsidDel="00000000" w:rsidR="00000000" w:rsidRPr="00000000">
        <w:rPr>
          <w:rFonts w:ascii="Book Antiqua" w:cs="Book Antiqua" w:eastAsia="Book Antiqua" w:hAnsi="Book Antiqua"/>
          <w:sz w:val="32"/>
          <w:szCs w:val="32"/>
          <w:rtl w:val="0"/>
        </w:rPr>
        <w:t xml:space="preserve">Mixer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line="240" w:lineRule="auto"/>
        <w:jc w:val="center"/>
        <w:rPr>
          <w:rFonts w:ascii="Book Antiqua" w:cs="Book Antiqua" w:eastAsia="Book Antiqua" w:hAnsi="Book Antiqua"/>
          <w:b w:val="1"/>
          <w:sz w:val="32"/>
          <w:szCs w:val="32"/>
        </w:rPr>
      </w:pPr>
      <w:r w:rsidDel="00000000" w:rsidR="00000000" w:rsidRPr="00000000">
        <w:rPr>
          <w:rFonts w:ascii="Book Antiqua" w:cs="Book Antiqua" w:eastAsia="Book Antiqua" w:hAnsi="Book Antiqua"/>
          <w:b w:val="1"/>
          <w:sz w:val="32"/>
          <w:szCs w:val="32"/>
        </w:rPr>
        <w:drawing>
          <wp:inline distB="114300" distT="114300" distL="114300" distR="114300">
            <wp:extent cx="4791075" cy="7058025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705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240" w:lineRule="auto"/>
        <w:jc w:val="center"/>
        <w:rPr>
          <w:rFonts w:ascii="Book Antiqua" w:cs="Book Antiqua" w:eastAsia="Book Antiqua" w:hAnsi="Book Antiqua"/>
          <w:b w:val="1"/>
          <w:sz w:val="32"/>
          <w:szCs w:val="32"/>
        </w:rPr>
      </w:pPr>
      <w:r w:rsidDel="00000000" w:rsidR="00000000" w:rsidRPr="00000000">
        <w:rPr>
          <w:rFonts w:ascii="Book Antiqua" w:cs="Book Antiqua" w:eastAsia="Book Antiqua" w:hAnsi="Book Antiqua"/>
          <w:b w:val="1"/>
          <w:sz w:val="32"/>
          <w:szCs w:val="32"/>
        </w:rPr>
        <w:drawing>
          <wp:inline distB="114300" distT="114300" distL="114300" distR="114300">
            <wp:extent cx="4680113" cy="6829425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16294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0113" cy="682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Book Antiqua" w:cs="Book Antiqua" w:eastAsia="Book Antiqua" w:hAnsi="Book Antiqua"/>
          <w:b w:val="1"/>
          <w:sz w:val="32"/>
          <w:szCs w:val="32"/>
        </w:rPr>
        <w:drawing>
          <wp:inline distB="114300" distT="114300" distL="114300" distR="114300">
            <wp:extent cx="4619625" cy="41910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numPr>
          <w:ilvl w:val="1"/>
          <w:numId w:val="3"/>
        </w:numPr>
        <w:ind w:left="576" w:hanging="576"/>
        <w:rPr/>
      </w:pPr>
      <w:bookmarkStart w:colFirst="0" w:colLast="0" w:name="_17dp8vu" w:id="9"/>
      <w:bookmarkEnd w:id="9"/>
      <w:r w:rsidDel="00000000" w:rsidR="00000000" w:rsidRPr="00000000">
        <w:rPr>
          <w:rtl w:val="0"/>
        </w:rPr>
        <w:t xml:space="preserve">Procedure C: IF Filter</w:t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62450" cy="692973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448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929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430550" cy="291465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9538" r="27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055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numPr>
          <w:ilvl w:val="1"/>
          <w:numId w:val="3"/>
        </w:numPr>
        <w:ind w:left="576" w:hanging="576"/>
        <w:rPr/>
      </w:pPr>
      <w:bookmarkStart w:colFirst="0" w:colLast="0" w:name="_3rdcrjn" w:id="10"/>
      <w:bookmarkEnd w:id="10"/>
      <w:r w:rsidDel="00000000" w:rsidR="00000000" w:rsidRPr="00000000">
        <w:rPr>
          <w:rtl w:val="0"/>
        </w:rPr>
        <w:t xml:space="preserve">Procedure D: Envelope Detector:</w:t>
      </w:r>
    </w:p>
    <w:p w:rsidR="00000000" w:rsidDel="00000000" w:rsidP="00000000" w:rsidRDefault="00000000" w:rsidRPr="00000000" w14:paraId="0000006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24400" cy="5057775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05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2"/>
        <w:numPr>
          <w:ilvl w:val="1"/>
          <w:numId w:val="3"/>
        </w:numPr>
        <w:ind w:left="576" w:hanging="576"/>
        <w:rPr/>
      </w:pPr>
      <w:bookmarkStart w:colFirst="0" w:colLast="0" w:name="_26in1rg" w:id="11"/>
      <w:bookmarkEnd w:id="11"/>
      <w:r w:rsidDel="00000000" w:rsidR="00000000" w:rsidRPr="00000000">
        <w:rPr>
          <w:rtl w:val="0"/>
        </w:rPr>
        <w:t xml:space="preserve">Deliverables</w:t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both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9</w:t>
      </w:r>
    </w:p>
    <w:p w:rsidR="00000000" w:rsidDel="00000000" w:rsidP="00000000" w:rsidRDefault="00000000" w:rsidRPr="00000000" w14:paraId="0000006C">
      <w:pPr>
        <w:keepNext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9820" cy="31115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f497d"/>
          <w:sz w:val="20"/>
          <w:szCs w:val="20"/>
          <w:u w:val="none"/>
          <w:shd w:fill="auto" w:val="clear"/>
          <w:vertAlign w:val="baseline"/>
        </w:rPr>
      </w:pPr>
      <w:bookmarkStart w:colFirst="0" w:colLast="0" w:name="_lnxbz9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f497d"/>
          <w:sz w:val="20"/>
          <w:szCs w:val="20"/>
          <w:u w:val="none"/>
          <w:shd w:fill="auto" w:val="clear"/>
          <w:vertAlign w:val="baseline"/>
          <w:rtl w:val="0"/>
        </w:rPr>
        <w:t xml:space="preserve">Figure 1: Message (M) and Carrier Signal (C) at MODULATOR Input</w:t>
      </w:r>
    </w:p>
    <w:p w:rsidR="00000000" w:rsidDel="00000000" w:rsidP="00000000" w:rsidRDefault="00000000" w:rsidRPr="00000000" w14:paraId="0000006E">
      <w:pPr>
        <w:jc w:val="left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both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1</w:t>
      </w:r>
      <w:r w:rsidDel="00000000" w:rsidR="00000000" w:rsidRPr="00000000">
        <w:rPr>
          <w:b w:val="1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1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31115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f497d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1f497d"/>
          <w:sz w:val="20"/>
          <w:szCs w:val="20"/>
          <w:u w:val="none"/>
          <w:shd w:fill="auto" w:val="clear"/>
          <w:vertAlign w:val="baseline"/>
          <w:rtl w:val="0"/>
        </w:rPr>
        <w:t xml:space="preserve">Figure 2: 100% Modulation of message signal</w:t>
      </w:r>
    </w:p>
    <w:p w:rsidR="00000000" w:rsidDel="00000000" w:rsidP="00000000" w:rsidRDefault="00000000" w:rsidRPr="00000000" w14:paraId="00000072">
      <w:pPr>
        <w:numPr>
          <w:ilvl w:val="0"/>
          <w:numId w:val="2"/>
        </w:numPr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17</w:t>
      </w:r>
    </w:p>
    <w:p w:rsidR="00000000" w:rsidDel="00000000" w:rsidP="00000000" w:rsidRDefault="00000000" w:rsidRPr="00000000" w14:paraId="00000073">
      <w:pPr>
        <w:keepNext w:val="1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31115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1"/>
        <w:spacing w:line="240" w:lineRule="auto"/>
        <w:jc w:val="center"/>
        <w:rPr>
          <w:color w:val="1f497d"/>
          <w:sz w:val="20"/>
          <w:szCs w:val="20"/>
        </w:rPr>
      </w:pPr>
      <w:r w:rsidDel="00000000" w:rsidR="00000000" w:rsidRPr="00000000">
        <w:rPr>
          <w:color w:val="1f497d"/>
          <w:sz w:val="20"/>
          <w:szCs w:val="20"/>
          <w:rtl w:val="0"/>
        </w:rPr>
        <w:t xml:space="preserve">Figure 3: VCO-HI and AM signal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both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1</w:t>
      </w:r>
      <w:r w:rsidDel="00000000" w:rsidR="00000000" w:rsidRPr="00000000">
        <w:rPr>
          <w:b w:val="1"/>
          <w:rtl w:val="0"/>
        </w:rPr>
        <w:t xml:space="preserve">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ind w:left="360" w:firstLine="0"/>
        <w:jc w:val="center"/>
        <w:rPr/>
      </w:pPr>
      <w:r w:rsidDel="00000000" w:rsidR="00000000" w:rsidRPr="00000000">
        <w:rPr>
          <w:rtl w:val="0"/>
        </w:rPr>
        <w:t xml:space="preserve">Yes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19</w:t>
      </w:r>
    </w:p>
    <w:p w:rsidR="00000000" w:rsidDel="00000000" w:rsidP="00000000" w:rsidRDefault="00000000" w:rsidRPr="00000000" w14:paraId="00000078">
      <w:pPr>
        <w:keepNext w:val="1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3111500"/>
            <wp:effectExtent b="0" l="0" r="0" t="0"/>
            <wp:docPr id="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1"/>
        <w:spacing w:line="240" w:lineRule="auto"/>
        <w:jc w:val="center"/>
        <w:rPr>
          <w:color w:val="1f497d"/>
          <w:sz w:val="20"/>
          <w:szCs w:val="20"/>
        </w:rPr>
      </w:pPr>
      <w:r w:rsidDel="00000000" w:rsidR="00000000" w:rsidRPr="00000000">
        <w:rPr>
          <w:color w:val="1f497d"/>
          <w:sz w:val="20"/>
          <w:szCs w:val="20"/>
          <w:rtl w:val="0"/>
        </w:rPr>
        <w:t xml:space="preserve">Figure 4</w:t>
      </w:r>
    </w:p>
    <w:p w:rsidR="00000000" w:rsidDel="00000000" w:rsidP="00000000" w:rsidRDefault="00000000" w:rsidRPr="00000000" w14:paraId="0000007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ind w:left="360" w:firstLine="0"/>
        <w:jc w:val="center"/>
        <w:rPr/>
      </w:pPr>
      <w:r w:rsidDel="00000000" w:rsidR="00000000" w:rsidRPr="00000000">
        <w:rPr>
          <w:rtl w:val="0"/>
        </w:rPr>
        <w:t xml:space="preserve">2.25us</w:t>
      </w:r>
    </w:p>
    <w:p w:rsidR="00000000" w:rsidDel="00000000" w:rsidP="00000000" w:rsidRDefault="00000000" w:rsidRPr="00000000" w14:paraId="0000007B">
      <w:pPr>
        <w:keepNext w:val="1"/>
        <w:spacing w:line="240" w:lineRule="auto"/>
        <w:jc w:val="center"/>
        <w:rPr>
          <w:color w:val="1f497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both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</w:t>
      </w:r>
      <w:r w:rsidDel="00000000" w:rsidR="00000000" w:rsidRPr="00000000">
        <w:rPr>
          <w:b w:val="1"/>
          <w:rtl w:val="0"/>
        </w:rPr>
        <w:t xml:space="preserve">20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ind w:left="360" w:firstLine="0"/>
        <w:jc w:val="center"/>
        <w:rPr/>
      </w:pPr>
      <w:r w:rsidDel="00000000" w:rsidR="00000000" w:rsidRPr="00000000">
        <w:rPr>
          <w:rtl w:val="0"/>
        </w:rPr>
        <w:t xml:space="preserve">444.44kHz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36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numPr>
          <w:ilvl w:val="0"/>
          <w:numId w:val="2"/>
        </w:numPr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21</w:t>
      </w:r>
    </w:p>
    <w:p w:rsidR="00000000" w:rsidDel="00000000" w:rsidP="00000000" w:rsidRDefault="00000000" w:rsidRPr="00000000" w14:paraId="00000080">
      <w:pPr>
        <w:keepNext w:val="1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31496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1"/>
        <w:spacing w:line="240" w:lineRule="auto"/>
        <w:jc w:val="center"/>
        <w:rPr>
          <w:color w:val="1f497d"/>
          <w:sz w:val="20"/>
          <w:szCs w:val="20"/>
        </w:rPr>
      </w:pPr>
      <w:r w:rsidDel="00000000" w:rsidR="00000000" w:rsidRPr="00000000">
        <w:rPr>
          <w:color w:val="1f497d"/>
          <w:sz w:val="20"/>
          <w:szCs w:val="20"/>
          <w:rtl w:val="0"/>
        </w:rPr>
        <w:t xml:space="preserve">Figure 5</w:t>
      </w:r>
    </w:p>
    <w:p w:rsidR="00000000" w:rsidDel="00000000" w:rsidP="00000000" w:rsidRDefault="00000000" w:rsidRPr="00000000" w14:paraId="0000008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ind w:left="360" w:firstLine="0"/>
        <w:jc w:val="center"/>
        <w:rPr>
          <w:b w:val="1"/>
        </w:rPr>
      </w:pPr>
      <w:r w:rsidDel="00000000" w:rsidR="00000000" w:rsidRPr="00000000">
        <w:rPr>
          <w:rtl w:val="0"/>
        </w:rPr>
        <w:t xml:space="preserve">351ns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hanging="360"/>
        <w:jc w:val="both"/>
        <w:rPr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Step </w:t>
      </w:r>
      <w:r w:rsidDel="00000000" w:rsidR="00000000" w:rsidRPr="00000000">
        <w:rPr>
          <w:b w:val="1"/>
          <w:rtl w:val="0"/>
        </w:rPr>
        <w:t xml:space="preserve">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ind w:left="360" w:firstLine="0"/>
        <w:jc w:val="center"/>
        <w:rPr/>
      </w:pPr>
      <w:r w:rsidDel="00000000" w:rsidR="00000000" w:rsidRPr="00000000">
        <w:rPr>
          <w:rtl w:val="0"/>
        </w:rPr>
        <w:t xml:space="preserve">1/352ns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360" w:firstLine="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numPr>
          <w:ilvl w:val="0"/>
          <w:numId w:val="2"/>
        </w:numPr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24</w:t>
      </w:r>
    </w:p>
    <w:p w:rsidR="00000000" w:rsidDel="00000000" w:rsidP="00000000" w:rsidRDefault="00000000" w:rsidRPr="00000000" w14:paraId="00000087">
      <w:pPr>
        <w:keepNext w:val="1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3149600"/>
            <wp:effectExtent b="0" l="0" r="0" t="0"/>
            <wp:docPr id="2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1"/>
        <w:spacing w:line="240" w:lineRule="auto"/>
        <w:jc w:val="center"/>
        <w:rPr>
          <w:color w:val="1f497d"/>
          <w:sz w:val="20"/>
          <w:szCs w:val="20"/>
        </w:rPr>
      </w:pPr>
      <w:r w:rsidDel="00000000" w:rsidR="00000000" w:rsidRPr="00000000">
        <w:rPr>
          <w:color w:val="1f497d"/>
          <w:sz w:val="20"/>
          <w:szCs w:val="20"/>
          <w:rtl w:val="0"/>
        </w:rPr>
        <w:t xml:space="preserve">Figure 6</w:t>
      </w:r>
    </w:p>
    <w:p w:rsidR="00000000" w:rsidDel="00000000" w:rsidP="00000000" w:rsidRDefault="00000000" w:rsidRPr="00000000" w14:paraId="0000008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ind w:left="360" w:firstLine="0"/>
        <w:jc w:val="center"/>
        <w:rPr>
          <w:b w:val="1"/>
        </w:rPr>
      </w:pPr>
      <w:r w:rsidDel="00000000" w:rsidR="00000000" w:rsidRPr="00000000">
        <w:rPr>
          <w:rtl w:val="0"/>
        </w:rPr>
        <w:t xml:space="preserve">No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ind w:left="360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b w:val="1"/>
          <w:rtl w:val="0"/>
        </w:rPr>
        <w:t xml:space="preserve">Step 25</w:t>
      </w:r>
    </w:p>
    <w:p w:rsidR="00000000" w:rsidDel="00000000" w:rsidP="00000000" w:rsidRDefault="00000000" w:rsidRPr="00000000" w14:paraId="0000008B">
      <w:pPr>
        <w:keepNext w:val="1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31115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1"/>
        <w:spacing w:line="240" w:lineRule="auto"/>
        <w:jc w:val="center"/>
        <w:rPr>
          <w:color w:val="1f497d"/>
          <w:sz w:val="20"/>
          <w:szCs w:val="20"/>
        </w:rPr>
      </w:pPr>
      <w:r w:rsidDel="00000000" w:rsidR="00000000" w:rsidRPr="00000000">
        <w:rPr>
          <w:color w:val="1f497d"/>
          <w:sz w:val="20"/>
          <w:szCs w:val="20"/>
          <w:rtl w:val="0"/>
        </w:rPr>
        <w:t xml:space="preserve">Figure 7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28</w:t>
      </w:r>
    </w:p>
    <w:p w:rsidR="00000000" w:rsidDel="00000000" w:rsidP="00000000" w:rsidRDefault="00000000" w:rsidRPr="00000000" w14:paraId="0000008E">
      <w:pPr>
        <w:keepNext w:val="1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31496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1"/>
        <w:spacing w:line="240" w:lineRule="auto"/>
        <w:jc w:val="center"/>
        <w:rPr>
          <w:color w:val="1f497d"/>
          <w:sz w:val="20"/>
          <w:szCs w:val="20"/>
        </w:rPr>
      </w:pPr>
      <w:r w:rsidDel="00000000" w:rsidR="00000000" w:rsidRPr="00000000">
        <w:rPr>
          <w:color w:val="1f497d"/>
          <w:sz w:val="20"/>
          <w:szCs w:val="20"/>
          <w:rtl w:val="0"/>
        </w:rPr>
        <w:t xml:space="preserve">Figure 8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360" w:right="0" w:firstLine="0"/>
        <w:jc w:val="both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76" w:lineRule="auto"/>
        <w:ind w:left="0" w:right="0" w:firstLine="0"/>
        <w:jc w:val="both"/>
        <w:rPr>
          <w:b w:val="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2"/>
        </w:numPr>
        <w:ind w:left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Step 29</w:t>
      </w:r>
    </w:p>
    <w:p w:rsidR="00000000" w:rsidDel="00000000" w:rsidP="00000000" w:rsidRDefault="00000000" w:rsidRPr="00000000" w14:paraId="00000093">
      <w:pPr>
        <w:keepNext w:val="1"/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19820" cy="31242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1"/>
        <w:spacing w:line="240" w:lineRule="auto"/>
        <w:jc w:val="center"/>
        <w:rPr/>
      </w:pPr>
      <w:r w:rsidDel="00000000" w:rsidR="00000000" w:rsidRPr="00000000">
        <w:rPr>
          <w:color w:val="1f497d"/>
          <w:sz w:val="20"/>
          <w:szCs w:val="20"/>
          <w:rtl w:val="0"/>
        </w:rPr>
        <w:t xml:space="preserve">Figure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ind w:left="360" w:firstLine="0"/>
        <w:jc w:val="center"/>
        <w:rPr/>
      </w:pPr>
      <w:r w:rsidDel="00000000" w:rsidR="00000000" w:rsidRPr="00000000">
        <w:rPr>
          <w:rtl w:val="0"/>
        </w:rPr>
        <w:t xml:space="preserve">Yes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color w:val="1f497d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1"/>
        <w:numPr>
          <w:ilvl w:val="0"/>
          <w:numId w:val="3"/>
        </w:numPr>
        <w:ind w:left="432" w:hanging="432"/>
        <w:jc w:val="both"/>
        <w:rPr/>
      </w:pPr>
      <w:bookmarkStart w:colFirst="0" w:colLast="0" w:name="_35nkun2" w:id="13"/>
      <w:bookmarkEnd w:id="13"/>
      <w:r w:rsidDel="00000000" w:rsidR="00000000" w:rsidRPr="00000000">
        <w:rPr>
          <w:rtl w:val="0"/>
        </w:rPr>
        <w:t xml:space="preserve">Conclusion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We completed the Communication Systems Lab exercise and gained practical knowledge and hands-on experience in understanding the fundamentals of communication systems. By the end of this lab, we had a better understanding of the mixer, IF filter, and envelope detector, as well as their individual functions in the context of modulation in a communication system.</w:t>
      </w:r>
    </w:p>
    <w:sectPr>
      <w:headerReference r:id="rId26" w:type="default"/>
      <w:footerReference r:id="rId27" w:type="default"/>
      <w:pgSz w:h="16840" w:w="11907" w:orient="portrait"/>
      <w:pgMar w:bottom="1151" w:top="1134" w:left="1134" w:right="1134" w:header="720" w:footer="397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Arial"/>
  <w:font w:name="Times New Roman"/>
  <w:font w:name="Calibri"/>
  <w:font w:name="Courier New"/>
  <w:font w:name="Book Antiqu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  <w:font w:name="Bahnschrift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F">
    <w:pPr>
      <w:pBdr>
        <w:top w:color="622423" w:space="0" w:sz="24" w:val="single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4680"/>
        <w:tab w:val="right" w:leader="none" w:pos="9360"/>
      </w:tabs>
      <w:spacing w:after="0" w:before="240" w:line="240" w:lineRule="auto"/>
      <w:rPr>
        <w:rFonts w:ascii="Bahnschrift" w:cs="Bahnschrift" w:eastAsia="Bahnschrift" w:hAnsi="Bahnschrift"/>
        <w:i w:val="1"/>
        <w:color w:val="000000"/>
      </w:rPr>
    </w:pPr>
    <w:r w:rsidDel="00000000" w:rsidR="00000000" w:rsidRPr="00000000">
      <w:rPr>
        <w:rFonts w:ascii="Bahnschrift" w:cs="Bahnschrift" w:eastAsia="Bahnschrift" w:hAnsi="Bahnschrift"/>
        <w:b w:val="1"/>
        <w:color w:val="4f81bd"/>
        <w:rtl w:val="0"/>
      </w:rPr>
      <w:t xml:space="preserve">EE-351: Communication Systems </w:t>
    </w:r>
    <w:r w:rsidDel="00000000" w:rsidR="00000000" w:rsidRPr="00000000">
      <w:rPr>
        <w:rFonts w:ascii="Bahnschrift" w:cs="Bahnschrift" w:eastAsia="Bahnschrift" w:hAnsi="Bahnschrift"/>
        <w:color w:val="4f81bd"/>
        <w:rtl w:val="0"/>
      </w:rPr>
      <w:t xml:space="preserve">Page </w:t>
    </w:r>
    <w:r w:rsidDel="00000000" w:rsidR="00000000" w:rsidRPr="00000000">
      <w:rPr>
        <w:rFonts w:ascii="Bahnschrift" w:cs="Bahnschrift" w:eastAsia="Bahnschrift" w:hAnsi="Bahnschrift"/>
        <w:color w:val="4f81bd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A0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9A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0"/>
        <w:tab w:val="right" w:leader="none" w:pos="9027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1" distB="0" distT="0" distL="0" distR="0" hidden="0" layoutInCell="1" locked="0" relativeHeight="0" simplePos="0">
          <wp:simplePos x="0" y="0"/>
          <wp:positionH relativeFrom="column">
            <wp:posOffset>-631506</wp:posOffset>
          </wp:positionH>
          <wp:positionV relativeFrom="paragraph">
            <wp:posOffset>-40639</wp:posOffset>
          </wp:positionV>
          <wp:extent cx="5943600" cy="795655"/>
          <wp:effectExtent b="0" l="0" r="0" t="0"/>
          <wp:wrapNone/>
          <wp:docPr id="15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38788" t="0"/>
                  <a:stretch>
                    <a:fillRect/>
                  </a:stretch>
                </pic:blipFill>
                <pic:spPr>
                  <a:xfrm>
                    <a:off x="0" y="0"/>
                    <a:ext cx="5943600" cy="79565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9B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0"/>
        <w:tab w:val="right" w:leader="none" w:pos="9027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0"/>
        <w:tab w:val="right" w:leader="none" w:pos="9027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0"/>
        <w:tab w:val="right" w:leader="none" w:pos="9027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9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tabs>
        <w:tab w:val="center" w:leader="none" w:pos="0"/>
        <w:tab w:val="right" w:leader="none" w:pos="9027"/>
      </w:tabs>
      <w:spacing w:after="0" w:line="240" w:lineRule="auto"/>
      <w:rPr>
        <w:color w:val="000000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864" w:hanging="864"/>
      </w:pPr>
      <w:rPr/>
    </w:lvl>
    <w:lvl w:ilvl="4">
      <w:start w:val="1"/>
      <w:numFmt w:val="decimal"/>
      <w:lvlText w:val="%1.%2.%3.%4.%5"/>
      <w:lvlJc w:val="left"/>
      <w:pPr>
        <w:ind w:left="1008" w:hanging="1008"/>
      </w:pPr>
      <w:rPr/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>
        <w:spacing w:after="200" w:line="276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before="200" w:lineRule="auto"/>
      <w:ind w:left="432" w:hanging="432"/>
      <w:jc w:val="center"/>
    </w:pPr>
    <w:rPr>
      <w:b w:val="1"/>
      <w:sz w:val="30"/>
      <w:szCs w:val="30"/>
    </w:rPr>
  </w:style>
  <w:style w:type="paragraph" w:styleId="Heading2">
    <w:name w:val="heading 2"/>
    <w:basedOn w:val="Normal"/>
    <w:next w:val="Normal"/>
    <w:pPr>
      <w:keepNext w:val="1"/>
      <w:keepLines w:val="1"/>
      <w:spacing w:before="200" w:lineRule="auto"/>
      <w:ind w:left="576" w:hanging="576"/>
    </w:pPr>
    <w:rPr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40" w:lineRule="auto"/>
      <w:ind w:left="720" w:hanging="720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  <w:ind w:left="864" w:hanging="864"/>
    </w:pPr>
    <w:rPr>
      <w:b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ind w:left="1008" w:hanging="1008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  <w:ind w:left="1152" w:hanging="1152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mbria" w:cs="Cambria" w:eastAsia="Cambria" w:hAnsi="Cambria"/>
      <w:color w:val="17365d"/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4.png"/><Relationship Id="rId21" Type="http://schemas.openxmlformats.org/officeDocument/2006/relationships/image" Target="media/image21.png"/><Relationship Id="rId24" Type="http://schemas.openxmlformats.org/officeDocument/2006/relationships/image" Target="media/image15.png"/><Relationship Id="rId23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header" Target="header1.xml"/><Relationship Id="rId25" Type="http://schemas.openxmlformats.org/officeDocument/2006/relationships/image" Target="media/image8.png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6.png"/><Relationship Id="rId8" Type="http://schemas.openxmlformats.org/officeDocument/2006/relationships/image" Target="media/image20.png"/><Relationship Id="rId11" Type="http://schemas.openxmlformats.org/officeDocument/2006/relationships/image" Target="media/image5.png"/><Relationship Id="rId10" Type="http://schemas.openxmlformats.org/officeDocument/2006/relationships/image" Target="media/image17.png"/><Relationship Id="rId13" Type="http://schemas.openxmlformats.org/officeDocument/2006/relationships/image" Target="media/image3.png"/><Relationship Id="rId12" Type="http://schemas.openxmlformats.org/officeDocument/2006/relationships/image" Target="media/image14.png"/><Relationship Id="rId15" Type="http://schemas.openxmlformats.org/officeDocument/2006/relationships/image" Target="media/image18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2.png"/><Relationship Id="rId19" Type="http://schemas.openxmlformats.org/officeDocument/2006/relationships/image" Target="media/image19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ookAntiqua-regular.ttf"/><Relationship Id="rId2" Type="http://schemas.openxmlformats.org/officeDocument/2006/relationships/font" Target="fonts/BookAntiqua-bold.ttf"/><Relationship Id="rId3" Type="http://schemas.openxmlformats.org/officeDocument/2006/relationships/font" Target="fonts/BookAntiqua-italic.ttf"/><Relationship Id="rId4" Type="http://schemas.openxmlformats.org/officeDocument/2006/relationships/font" Target="fonts/BookAntiqua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